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3C" w:rsidRDefault="00E67F3C" w:rsidP="0079152E">
      <w:pPr>
        <w:suppressAutoHyphens/>
        <w:spacing w:before="100" w:line="360" w:lineRule="auto"/>
        <w:rPr>
          <w:rFonts w:ascii="Palatino Linotype" w:hAnsi="Palatino Linotype"/>
          <w:b/>
          <w:sz w:val="32"/>
          <w:szCs w:val="32"/>
        </w:rPr>
      </w:pPr>
      <w:r w:rsidRPr="0079152E">
        <w:rPr>
          <w:rFonts w:ascii="Palatino Linotype" w:hAnsi="Palatino Linotype"/>
          <w:b/>
          <w:sz w:val="32"/>
          <w:szCs w:val="32"/>
        </w:rPr>
        <w:t xml:space="preserve">Klauzula informacyjna </w:t>
      </w:r>
    </w:p>
    <w:p w:rsidR="0079152E" w:rsidRPr="0079152E" w:rsidRDefault="0079152E" w:rsidP="0079152E">
      <w:pPr>
        <w:suppressAutoHyphens/>
        <w:spacing w:before="100" w:line="360" w:lineRule="auto"/>
        <w:rPr>
          <w:rFonts w:ascii="Palatino Linotype" w:hAnsi="Palatino Linotype"/>
          <w:b/>
          <w:sz w:val="32"/>
          <w:szCs w:val="32"/>
        </w:rPr>
      </w:pPr>
    </w:p>
    <w:p w:rsidR="00E67F3C" w:rsidRPr="0079152E" w:rsidRDefault="00E67F3C" w:rsidP="0079152E">
      <w:pPr>
        <w:suppressAutoHyphens/>
        <w:spacing w:before="100" w:line="360" w:lineRule="auto"/>
        <w:jc w:val="center"/>
        <w:rPr>
          <w:rFonts w:ascii="Palatino Linotype" w:hAnsi="Palatino Linotype"/>
          <w:b/>
        </w:rPr>
      </w:pPr>
      <w:r w:rsidRPr="0079152E">
        <w:rPr>
          <w:rFonts w:ascii="Palatino Linotype" w:hAnsi="Palatino Linotype"/>
          <w:b/>
        </w:rPr>
        <w:t>Informacja o przetwarzaniu danych osobowych</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 xml:space="preserve">Informujemy, że </w:t>
      </w:r>
      <w:r w:rsidR="00181FD4" w:rsidRPr="0079152E">
        <w:rPr>
          <w:rFonts w:ascii="Palatino Linotype" w:hAnsi="Palatino Linotype"/>
        </w:rPr>
        <w:t>Szkoła Podstawowa nr nr 24 im. Jana Pawła II w Rudzie Śląskiej, ul. Ks. Pawła Lexa 3</w:t>
      </w:r>
      <w:r w:rsidRPr="0079152E">
        <w:rPr>
          <w:rFonts w:ascii="Palatino Linotype" w:hAnsi="Palatino Linotype"/>
        </w:rPr>
        <w:t>przetwarza informacje, w tym informacje, które na gruncie Rozporządzenia</w:t>
      </w:r>
      <w:r w:rsidRPr="0079152E">
        <w:rPr>
          <w:rFonts w:ascii="Palatino Linotype" w:hAnsi="Palatino Linotype"/>
          <w:spacing w:val="-3"/>
        </w:rPr>
        <w:t>Parlamentu</w:t>
      </w:r>
      <w:r w:rsidRPr="0079152E">
        <w:rPr>
          <w:rFonts w:ascii="Palatino Linotype" w:hAnsi="Palatino Linotype"/>
        </w:rPr>
        <w:t>EuropejskiegoiRady(UE)2016/679z</w:t>
      </w:r>
      <w:r w:rsidRPr="0079152E">
        <w:rPr>
          <w:rFonts w:ascii="Palatino Linotype" w:hAnsi="Palatino Linotype"/>
          <w:spacing w:val="-21"/>
        </w:rPr>
        <w:t xml:space="preserve"> dnia </w:t>
      </w:r>
      <w:r w:rsidRPr="0079152E">
        <w:rPr>
          <w:rFonts w:ascii="Palatino Linotype" w:hAnsi="Palatino Linotype"/>
        </w:rPr>
        <w:t>27 kwietnia 2016</w:t>
      </w:r>
      <w:r w:rsidRPr="0079152E">
        <w:rPr>
          <w:rFonts w:ascii="Palatino Linotype" w:hAnsi="Palatino Linotype"/>
          <w:spacing w:val="-6"/>
        </w:rPr>
        <w:t xml:space="preserve">r. </w:t>
      </w:r>
      <w:r w:rsidRPr="0079152E">
        <w:rPr>
          <w:rFonts w:ascii="Palatino Linotype" w:hAnsi="Palatino Linotype"/>
        </w:rPr>
        <w:t>wsprawieochronyosóbfizycznychwzwiązkuzprzetwarzaniemdanychosobowychiw</w:t>
      </w:r>
      <w:r w:rsidR="00181FD4" w:rsidRPr="0079152E">
        <w:rPr>
          <w:rFonts w:ascii="Palatino Linotype" w:hAnsi="Palatino Linotype"/>
        </w:rPr>
        <w:t> </w:t>
      </w:r>
      <w:r w:rsidRPr="0079152E">
        <w:rPr>
          <w:rFonts w:ascii="Palatino Linotype" w:hAnsi="Palatino Linotype"/>
        </w:rPr>
        <w:t xml:space="preserve">sprawieswobodnego przepływu takich danych oraz uchylenia dyrektywy 95/46/WE (dalej: RODO lub Rozporządzenie), stanowią dane osobowe. </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 xml:space="preserve">Zgodnie z obowiązującymi przepisami dotyczącymi ochrony danych osobowych, mamy obowiązek podać informacje dotyczące przetwarzania danych osobowych określone w art. 13 lub 14 RODO – w zależności od tego, czy zostały one pozyskane bezpośrednio od osoby, której dane dotyczą, czy też z innych źródeł. </w:t>
      </w:r>
    </w:p>
    <w:p w:rsidR="00E67F3C" w:rsidRPr="0079152E" w:rsidRDefault="00E67F3C" w:rsidP="0079152E">
      <w:pPr>
        <w:pStyle w:val="Tekstpodstawowy"/>
        <w:suppressAutoHyphens/>
        <w:spacing w:before="1" w:line="360" w:lineRule="auto"/>
        <w:jc w:val="both"/>
        <w:rPr>
          <w:rFonts w:ascii="Palatino Linotype" w:hAnsi="Palatino Linotype"/>
          <w:u w:val="single"/>
        </w:rPr>
      </w:pPr>
      <w:r w:rsidRPr="0079152E">
        <w:rPr>
          <w:rFonts w:ascii="Palatino Linotype" w:hAnsi="Palatino Linotype"/>
          <w:u w:val="single"/>
        </w:rPr>
        <w:t>W związku z powyższym, informujemy Państwa, że:</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 xml:space="preserve">1. Administratorem Państwa danych osobowych (zwanym dalej „Administratorem”) jest </w:t>
      </w:r>
      <w:r w:rsidR="00181FD4" w:rsidRPr="0079152E">
        <w:rPr>
          <w:rFonts w:ascii="Palatino Linotype" w:hAnsi="Palatino Linotype"/>
        </w:rPr>
        <w:t>Szkoła Podstawowa nr nr 24 im. Jana Pawła II z siedzibą w Rudzie Śląskiej, ul. Ks. Pawła Lexa 3 reprezentowana</w:t>
      </w:r>
      <w:r w:rsidRPr="0079152E">
        <w:rPr>
          <w:rFonts w:ascii="Palatino Linotype" w:hAnsi="Palatino Linotype"/>
        </w:rPr>
        <w:t xml:space="preserve"> przez Dyrektora.</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Z Administratorem można kontaktować się pisemnie, za pom</w:t>
      </w:r>
      <w:r w:rsidR="00181FD4" w:rsidRPr="0079152E">
        <w:rPr>
          <w:rFonts w:ascii="Palatino Linotype" w:hAnsi="Palatino Linotype"/>
        </w:rPr>
        <w:t>ocą poczty tradycyjnej na adres siedziby</w:t>
      </w:r>
      <w:r w:rsidRPr="0079152E">
        <w:rPr>
          <w:rFonts w:ascii="Palatino Linotype" w:hAnsi="Palatino Linotype"/>
        </w:rPr>
        <w:t xml:space="preserve"> lub pocztą elektroniczną pod adresem: </w:t>
      </w:r>
      <w:r w:rsidR="00181FD4" w:rsidRPr="0079152E">
        <w:rPr>
          <w:rFonts w:ascii="Palatino Linotype" w:hAnsi="Palatino Linotype"/>
        </w:rPr>
        <w:t>sp24@halemba.edu.pl</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2. Administrator wyznaczył Inspektora Ochrony Danych, z którym można kontaktować się</w:t>
      </w:r>
      <w:r w:rsidR="00181FD4" w:rsidRPr="0079152E">
        <w:rPr>
          <w:rFonts w:ascii="Palatino Linotype" w:hAnsi="Palatino Linotype"/>
        </w:rPr>
        <w:t xml:space="preserve"> pod adresem e-mailsp24@iodrodo.pl lub pod numerem telefonu 500-236-257.</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 xml:space="preserve">3. Państwa dane osobowe są przetwarzane w celu realizacji przez Administratora ustawowych i statutowych zadań, gdy jest to niezbędne dla realizacji obowiązków prawnych spoczywających na Administratorze lub do wykonania zadania realizowanego w interesie publicznym lub w ramach sprawowania władzy </w:t>
      </w:r>
      <w:r w:rsidRPr="0079152E">
        <w:rPr>
          <w:rFonts w:ascii="Palatino Linotype" w:hAnsi="Palatino Linotype"/>
        </w:rPr>
        <w:lastRenderedPageBreak/>
        <w:t xml:space="preserve">publicznej powierzonej Administratorowi  (art. 6 ust. 1 lit. c) lub art. 6 ust. 1 lit. e) RODO. Państwa dane mogą być również przetwarzane, gdy jest to niezbędne do wykonania zawartej z nami umowy lub na podstawie Państwa zgody na przetwarzanie danych (art. 6 ust. 1 lit. b) lub art. 6 ust. 1 lit. a) RODO). </w:t>
      </w:r>
      <w:r w:rsidRPr="0079152E">
        <w:rPr>
          <w:rFonts w:ascii="Palatino Linotype" w:hAnsi="Palatino Linotype"/>
        </w:rPr>
        <w:br/>
        <w:t>W każdym przypadku poinformujemy Państwa o dokładnej podstawie prawnej i celu przetwarzania Państwa danych.</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 xml:space="preserve">4.Państwa dane osobowe możemy udostępniać CKE, SIO, GUS, ZUS </w:t>
      </w:r>
      <w:r w:rsidRPr="0079152E">
        <w:rPr>
          <w:rFonts w:ascii="Palatino Linotype" w:hAnsi="Palatino Linotype"/>
        </w:rPr>
        <w:br/>
        <w:t>oraz podmiotom, które sprawują obsługę księgową, świadczą usługi informatyczne, usługi prawnicze, dostarczają nam oprogramowanie niezbęd</w:t>
      </w:r>
      <w:r w:rsidR="00CC0963">
        <w:rPr>
          <w:rFonts w:ascii="Palatino Linotype" w:hAnsi="Palatino Linotype"/>
        </w:rPr>
        <w:t>ne do wykonywania naszych zadań.</w:t>
      </w:r>
    </w:p>
    <w:p w:rsidR="00E67F3C" w:rsidRPr="0079152E" w:rsidRDefault="0079152E" w:rsidP="0079152E">
      <w:pPr>
        <w:pStyle w:val="Tekstpodstawowy"/>
        <w:suppressAutoHyphens/>
        <w:spacing w:before="1" w:line="360" w:lineRule="auto"/>
        <w:jc w:val="both"/>
        <w:rPr>
          <w:rFonts w:ascii="Palatino Linotype" w:hAnsi="Palatino Linotype"/>
        </w:rPr>
      </w:pPr>
      <w:r>
        <w:rPr>
          <w:rFonts w:ascii="Palatino Linotype" w:hAnsi="Palatino Linotype"/>
        </w:rPr>
        <w:t xml:space="preserve">5. </w:t>
      </w:r>
      <w:r w:rsidR="00E67F3C" w:rsidRPr="0079152E">
        <w:rPr>
          <w:rFonts w:ascii="Palatino Linotype" w:hAnsi="Palatino Linotype"/>
        </w:rPr>
        <w:t>Państwa dane nie będą przez nas przekazywane poza teren Unii Europejskiej ani Europejskiego Obszaru Gospodarczego.</w:t>
      </w:r>
      <w:r>
        <w:rPr>
          <w:rFonts w:ascii="Palatino Linotype" w:hAnsi="Palatino Linotype"/>
        </w:rPr>
        <w:t xml:space="preserve"> Państwa dane nie są poddawane profilowaniu oraz zautomatyzow</w:t>
      </w:r>
      <w:r w:rsidR="00CC0963">
        <w:rPr>
          <w:rFonts w:ascii="Palatino Linotype" w:hAnsi="Palatino Linotype"/>
        </w:rPr>
        <w:t>anemu</w:t>
      </w:r>
      <w:r>
        <w:rPr>
          <w:rFonts w:ascii="Palatino Linotype" w:hAnsi="Palatino Linotype"/>
        </w:rPr>
        <w:t xml:space="preserve"> podejmowani</w:t>
      </w:r>
      <w:r w:rsidR="00CC0963">
        <w:rPr>
          <w:rFonts w:ascii="Palatino Linotype" w:hAnsi="Palatino Linotype"/>
        </w:rPr>
        <w:t>u decyzji.</w:t>
      </w:r>
    </w:p>
    <w:p w:rsid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6. Państwa dane będą przez nas przechowane przez okres przechowania dokumentacji określony w obowiązujących przepisach, w tym w ustawie</w:t>
      </w:r>
      <w:r w:rsidR="00181FD4" w:rsidRPr="0079152E">
        <w:rPr>
          <w:rFonts w:ascii="Palatino Linotype" w:hAnsi="Palatino Linotype"/>
        </w:rPr>
        <w:t xml:space="preserve"> z dnia 15 lipca 1983 r. </w:t>
      </w:r>
      <w:r w:rsidRPr="0079152E">
        <w:rPr>
          <w:rFonts w:ascii="Palatino Linotype" w:hAnsi="Palatino Linotype"/>
        </w:rPr>
        <w:t xml:space="preserve">o narodowym zasobie archiwalnym i archiwach (Dz. U. z 2018 r., poz. 217 t.j. ze zm.). </w:t>
      </w:r>
    </w:p>
    <w:p w:rsidR="00E67F3C" w:rsidRPr="0079152E" w:rsidRDefault="00181FD4"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 xml:space="preserve">7. W szkole przetwarza się dane osobowe za pomocą monitoringu wewnętrznego i zewnętrznego. </w:t>
      </w:r>
      <w:r w:rsidRPr="0079152E">
        <w:rPr>
          <w:rFonts w:ascii="Palatino Linotype" w:hAnsi="Palatino Linotype"/>
          <w:bCs/>
        </w:rPr>
        <w:t xml:space="preserve">Stosowanie monitoringu jest niezbędne do wykonywania określonych </w:t>
      </w:r>
      <w:hyperlink r:id="rId8" w:tooltip="prawem" w:history="1">
        <w:r w:rsidRPr="0079152E">
          <w:rPr>
            <w:rFonts w:ascii="Palatino Linotype" w:hAnsi="Palatino Linotype"/>
          </w:rPr>
          <w:t>prawem</w:t>
        </w:r>
      </w:hyperlink>
      <w:r w:rsidRPr="0079152E">
        <w:rPr>
          <w:rFonts w:ascii="Palatino Linotype" w:hAnsi="Palatino Linotype"/>
          <w:bCs/>
        </w:rPr>
        <w:t xml:space="preserve"> zadań realizowanych dla dobra wspólnego oraz niezbędne dla wypełnienia prawnie usprawiedliwionych celów realizowanych przez </w:t>
      </w:r>
      <w:r w:rsidR="0079152E" w:rsidRPr="0079152E">
        <w:rPr>
          <w:rFonts w:ascii="Palatino Linotype" w:hAnsi="Palatino Linotype"/>
          <w:bCs/>
        </w:rPr>
        <w:t>A</w:t>
      </w:r>
      <w:r w:rsidRPr="0079152E">
        <w:rPr>
          <w:rFonts w:ascii="Palatino Linotype" w:hAnsi="Palatino Linotype"/>
          <w:bCs/>
        </w:rPr>
        <w:t>dministratora</w:t>
      </w:r>
      <w:r w:rsidR="0079152E" w:rsidRPr="0079152E">
        <w:rPr>
          <w:rFonts w:ascii="Palatino Linotype" w:hAnsi="Palatino Linotype"/>
          <w:bCs/>
        </w:rPr>
        <w:t xml:space="preserve">. </w:t>
      </w:r>
      <w:r w:rsidR="0079152E" w:rsidRPr="0079152E">
        <w:rPr>
          <w:rFonts w:ascii="Palatino Linotype" w:hAnsi="Palatino Linotype"/>
        </w:rPr>
        <w:t>Nagrania przechowywane są w pamięci rejestratora przez 1 miesiąc, a następnie automatycznie kasowane przez system. Wgląd w nagrania mają osoby upoważnione oraz osoby, których dane są rejestrowane.</w:t>
      </w:r>
    </w:p>
    <w:p w:rsidR="00E67F3C" w:rsidRPr="0079152E" w:rsidRDefault="0079152E" w:rsidP="0079152E">
      <w:pPr>
        <w:pStyle w:val="Tekstpodstawowy"/>
        <w:suppressAutoHyphens/>
        <w:spacing w:before="1" w:line="360" w:lineRule="auto"/>
        <w:jc w:val="both"/>
        <w:rPr>
          <w:rFonts w:ascii="Palatino Linotype" w:hAnsi="Palatino Linotype"/>
        </w:rPr>
      </w:pPr>
      <w:r>
        <w:rPr>
          <w:rFonts w:ascii="Palatino Linotype" w:hAnsi="Palatino Linotype"/>
        </w:rPr>
        <w:t>8</w:t>
      </w:r>
      <w:r w:rsidR="00E67F3C" w:rsidRPr="0079152E">
        <w:rPr>
          <w:rFonts w:ascii="Palatino Linotype" w:hAnsi="Palatino Linotype"/>
        </w:rPr>
        <w:t>. W związku z przetwarzaniem danych osobowych, przysługują Państwu następujące prawa:</w:t>
      </w:r>
    </w:p>
    <w:p w:rsidR="00E67F3C" w:rsidRPr="0079152E" w:rsidRDefault="00E67F3C" w:rsidP="0079152E">
      <w:pPr>
        <w:pStyle w:val="Tekstpodstawowy"/>
        <w:widowControl w:val="0"/>
        <w:numPr>
          <w:ilvl w:val="0"/>
          <w:numId w:val="1"/>
        </w:numPr>
        <w:suppressAutoHyphens/>
        <w:autoSpaceDE w:val="0"/>
        <w:autoSpaceDN w:val="0"/>
        <w:spacing w:before="1" w:after="0" w:line="360" w:lineRule="auto"/>
        <w:jc w:val="both"/>
        <w:rPr>
          <w:rFonts w:ascii="Palatino Linotype" w:hAnsi="Palatino Linotype"/>
        </w:rPr>
      </w:pPr>
      <w:r w:rsidRPr="0079152E">
        <w:rPr>
          <w:rFonts w:ascii="Palatino Linotype" w:hAnsi="Palatino Linotype"/>
        </w:rPr>
        <w:t>prawo dostępu do Państwa danych oraz otrzymania ich kopii;</w:t>
      </w:r>
    </w:p>
    <w:p w:rsidR="00E67F3C" w:rsidRPr="0079152E" w:rsidRDefault="00E67F3C" w:rsidP="0079152E">
      <w:pPr>
        <w:pStyle w:val="Tekstpodstawowy"/>
        <w:widowControl w:val="0"/>
        <w:numPr>
          <w:ilvl w:val="0"/>
          <w:numId w:val="1"/>
        </w:numPr>
        <w:suppressAutoHyphens/>
        <w:autoSpaceDE w:val="0"/>
        <w:autoSpaceDN w:val="0"/>
        <w:spacing w:before="1" w:after="0" w:line="360" w:lineRule="auto"/>
        <w:jc w:val="both"/>
        <w:rPr>
          <w:rFonts w:ascii="Palatino Linotype" w:hAnsi="Palatino Linotype"/>
        </w:rPr>
      </w:pPr>
      <w:r w:rsidRPr="0079152E">
        <w:rPr>
          <w:rFonts w:ascii="Palatino Linotype" w:hAnsi="Palatino Linotype"/>
        </w:rPr>
        <w:lastRenderedPageBreak/>
        <w:t>prawo żądania sprostowania (poprawienia) Państwa danych, jeśli są one nieprawidłowe;</w:t>
      </w:r>
    </w:p>
    <w:p w:rsidR="00E67F3C" w:rsidRPr="0079152E" w:rsidRDefault="00E67F3C" w:rsidP="0079152E">
      <w:pPr>
        <w:pStyle w:val="Tekstpodstawowy"/>
        <w:widowControl w:val="0"/>
        <w:numPr>
          <w:ilvl w:val="0"/>
          <w:numId w:val="1"/>
        </w:numPr>
        <w:suppressAutoHyphens/>
        <w:autoSpaceDE w:val="0"/>
        <w:autoSpaceDN w:val="0"/>
        <w:spacing w:before="1" w:after="0" w:line="360" w:lineRule="auto"/>
        <w:jc w:val="both"/>
        <w:rPr>
          <w:rFonts w:ascii="Palatino Linotype" w:hAnsi="Palatino Linotype"/>
        </w:rPr>
      </w:pPr>
      <w:r w:rsidRPr="0079152E">
        <w:rPr>
          <w:rFonts w:ascii="Palatino Linotype" w:hAnsi="Palatino Linotype"/>
        </w:rPr>
        <w:t>prawo żądania usunięcia Państwa danych;</w:t>
      </w:r>
    </w:p>
    <w:p w:rsidR="00E67F3C" w:rsidRPr="0079152E" w:rsidRDefault="00E67F3C" w:rsidP="0079152E">
      <w:pPr>
        <w:pStyle w:val="Tekstpodstawowy"/>
        <w:widowControl w:val="0"/>
        <w:numPr>
          <w:ilvl w:val="0"/>
          <w:numId w:val="1"/>
        </w:numPr>
        <w:suppressAutoHyphens/>
        <w:autoSpaceDE w:val="0"/>
        <w:autoSpaceDN w:val="0"/>
        <w:spacing w:before="1" w:after="0" w:line="360" w:lineRule="auto"/>
        <w:jc w:val="both"/>
        <w:rPr>
          <w:rFonts w:ascii="Palatino Linotype" w:hAnsi="Palatino Linotype"/>
        </w:rPr>
      </w:pPr>
      <w:r w:rsidRPr="0079152E">
        <w:rPr>
          <w:rFonts w:ascii="Palatino Linotype" w:hAnsi="Palatino Linotype"/>
        </w:rPr>
        <w:t>prawo żądania ograniczenia przetwarzania danych;</w:t>
      </w:r>
    </w:p>
    <w:p w:rsidR="00E67F3C" w:rsidRPr="0079152E" w:rsidRDefault="00E67F3C" w:rsidP="0079152E">
      <w:pPr>
        <w:pStyle w:val="Tekstpodstawowy"/>
        <w:widowControl w:val="0"/>
        <w:numPr>
          <w:ilvl w:val="0"/>
          <w:numId w:val="1"/>
        </w:numPr>
        <w:suppressAutoHyphens/>
        <w:autoSpaceDE w:val="0"/>
        <w:autoSpaceDN w:val="0"/>
        <w:spacing w:before="1" w:after="0" w:line="360" w:lineRule="auto"/>
        <w:jc w:val="both"/>
        <w:rPr>
          <w:rFonts w:ascii="Palatino Linotype" w:hAnsi="Palatino Linotype"/>
        </w:rPr>
      </w:pPr>
      <w:r w:rsidRPr="0079152E">
        <w:rPr>
          <w:rFonts w:ascii="Palatino Linotype" w:hAnsi="Palatino Linotype"/>
        </w:rPr>
        <w:t>prawo do przenoszenia danych, jeżeli zostały one dostarczone na podstawie Państ</w:t>
      </w:r>
      <w:r w:rsidR="00CC0963">
        <w:rPr>
          <w:rFonts w:ascii="Palatino Linotype" w:hAnsi="Palatino Linotype"/>
        </w:rPr>
        <w:t>wa zgody lub na podstawie umowy;</w:t>
      </w:r>
    </w:p>
    <w:p w:rsidR="00E67F3C" w:rsidRPr="0079152E" w:rsidRDefault="00E67F3C" w:rsidP="0079152E">
      <w:pPr>
        <w:pStyle w:val="Tekstpodstawowy"/>
        <w:widowControl w:val="0"/>
        <w:numPr>
          <w:ilvl w:val="0"/>
          <w:numId w:val="1"/>
        </w:numPr>
        <w:suppressAutoHyphens/>
        <w:autoSpaceDE w:val="0"/>
        <w:autoSpaceDN w:val="0"/>
        <w:spacing w:before="1" w:after="0" w:line="360" w:lineRule="auto"/>
        <w:jc w:val="both"/>
        <w:rPr>
          <w:rFonts w:ascii="Palatino Linotype" w:hAnsi="Palatino Linotype"/>
        </w:rPr>
      </w:pPr>
      <w:r w:rsidRPr="0079152E">
        <w:rPr>
          <w:rFonts w:ascii="Palatino Linotype" w:hAnsi="Palatino Linotype"/>
        </w:rPr>
        <w:t>prawo do wniesienia skargi do organu nadzorczego (Prezesa Urzędu Ochrony Danych Osobowych lub innego właściwego organu nadzorczego);</w:t>
      </w:r>
    </w:p>
    <w:p w:rsidR="00E67F3C" w:rsidRPr="0079152E" w:rsidRDefault="00E67F3C" w:rsidP="0079152E">
      <w:pPr>
        <w:pStyle w:val="Tekstpodstawowy"/>
        <w:widowControl w:val="0"/>
        <w:numPr>
          <w:ilvl w:val="0"/>
          <w:numId w:val="1"/>
        </w:numPr>
        <w:suppressAutoHyphens/>
        <w:autoSpaceDE w:val="0"/>
        <w:autoSpaceDN w:val="0"/>
        <w:spacing w:before="1" w:after="0" w:line="360" w:lineRule="auto"/>
        <w:jc w:val="both"/>
        <w:rPr>
          <w:rFonts w:ascii="Palatino Linotype" w:hAnsi="Palatino Linotype"/>
        </w:rPr>
      </w:pPr>
      <w:r w:rsidRPr="0079152E">
        <w:rPr>
          <w:rFonts w:ascii="Palatino Linotype" w:hAnsi="Palatino Linotype"/>
        </w:rPr>
        <w:t>prawo do cofnięcia zgody na przetwarzanie danych osobowych, jeżeli dane zostały nam dostarczone na podstawie Państwa zgody jako podstawy przetwarzania danych; cofnięcie zgody nie będzie wpływać na zgodność z</w:t>
      </w:r>
      <w:r w:rsidR="00CC0963">
        <w:rPr>
          <w:rFonts w:ascii="Palatino Linotype" w:hAnsi="Palatino Linotype"/>
        </w:rPr>
        <w:t> </w:t>
      </w:r>
      <w:bookmarkStart w:id="0" w:name="_GoBack"/>
      <w:bookmarkEnd w:id="0"/>
      <w:r w:rsidRPr="0079152E">
        <w:rPr>
          <w:rFonts w:ascii="Palatino Linotype" w:hAnsi="Palatino Linotype"/>
        </w:rPr>
        <w:t xml:space="preserve">prawem przetwarzania, którego dokonano na podstawie Państwa zgody przed jej wycofaniem. </w:t>
      </w:r>
    </w:p>
    <w:p w:rsidR="00E67F3C" w:rsidRPr="0079152E" w:rsidRDefault="00E67F3C" w:rsidP="0079152E">
      <w:pPr>
        <w:pStyle w:val="Tekstpodstawowy"/>
        <w:suppressAutoHyphens/>
        <w:spacing w:before="1" w:line="360" w:lineRule="auto"/>
        <w:jc w:val="both"/>
        <w:rPr>
          <w:rFonts w:ascii="Palatino Linotype" w:hAnsi="Palatino Linotype"/>
        </w:rPr>
      </w:pPr>
    </w:p>
    <w:p w:rsidR="00E67F3C" w:rsidRPr="0079152E" w:rsidRDefault="0079152E" w:rsidP="0079152E">
      <w:pPr>
        <w:pStyle w:val="Tekstpodstawowy"/>
        <w:suppressAutoHyphens/>
        <w:spacing w:before="1" w:line="360" w:lineRule="auto"/>
        <w:jc w:val="both"/>
        <w:rPr>
          <w:rFonts w:ascii="Palatino Linotype" w:hAnsi="Palatino Linotype"/>
        </w:rPr>
      </w:pPr>
      <w:r>
        <w:rPr>
          <w:rFonts w:ascii="Palatino Linotype" w:hAnsi="Palatino Linotype"/>
        </w:rPr>
        <w:t>9</w:t>
      </w:r>
      <w:r w:rsidR="00E67F3C" w:rsidRPr="0079152E">
        <w:rPr>
          <w:rFonts w:ascii="Palatino Linotype" w:hAnsi="Palatino Linotype"/>
        </w:rPr>
        <w:t xml:space="preserve">. Mają Państwo prawo w dowolnym momencie wnieść sprzeciw wobec przetwarzania Państwa danych osobowych, z przyczyn związanych z Państwa szczególną sytuacją. </w:t>
      </w:r>
    </w:p>
    <w:p w:rsidR="00E67F3C" w:rsidRPr="0079152E" w:rsidRDefault="0079152E" w:rsidP="0079152E">
      <w:pPr>
        <w:pStyle w:val="Tekstpodstawowy"/>
        <w:suppressAutoHyphens/>
        <w:spacing w:before="1" w:line="360" w:lineRule="auto"/>
        <w:jc w:val="both"/>
        <w:rPr>
          <w:rFonts w:ascii="Palatino Linotype" w:hAnsi="Palatino Linotype"/>
        </w:rPr>
      </w:pPr>
      <w:r>
        <w:rPr>
          <w:rFonts w:ascii="Palatino Linotype" w:hAnsi="Palatino Linotype"/>
        </w:rPr>
        <w:t>10</w:t>
      </w:r>
      <w:r w:rsidR="00E67F3C" w:rsidRPr="0079152E">
        <w:rPr>
          <w:rFonts w:ascii="Palatino Linotype" w:hAnsi="Palatino Linotype"/>
        </w:rPr>
        <w:t xml:space="preserve">. Podanie przez Państwa danych osobowych jest wymogiem ustawowym, wynikającym z przepisów będących podstawą prawną przetwarzania, o których mowa w pkt 3. Konsekwencją niepodania danych może być w szczególności uniemożliwienie nam wywiązania się z ustawowych obowiązków oraz brak możliwości wykonania Państwa obowiązków lub realizacji Państwa uprawnień.  </w:t>
      </w:r>
    </w:p>
    <w:p w:rsidR="00E67F3C" w:rsidRPr="0079152E" w:rsidRDefault="00E67F3C" w:rsidP="0079152E">
      <w:pPr>
        <w:pStyle w:val="Tekstpodstawowy"/>
        <w:suppressAutoHyphens/>
        <w:spacing w:before="1" w:line="360" w:lineRule="auto"/>
        <w:jc w:val="both"/>
        <w:rPr>
          <w:rFonts w:ascii="Palatino Linotype" w:hAnsi="Palatino Linotype"/>
        </w:rPr>
      </w:pPr>
      <w:r w:rsidRPr="0079152E">
        <w:rPr>
          <w:rFonts w:ascii="Palatino Linotype" w:hAnsi="Palatino Linotype"/>
        </w:rPr>
        <w:t>W przypadku, gdy Państwa dane osobowe przetwarzane są na podstawie Państwa zgody lub są niezbędne do wykonania umowy, możemy odmówić zawarcia umowy lub nie wykonać innych czynności, do których niezbędne jest przetwarzanie Państwa danych.</w:t>
      </w:r>
    </w:p>
    <w:p w:rsidR="00CA114C" w:rsidRPr="0079152E" w:rsidRDefault="00CA114C" w:rsidP="0079152E">
      <w:pPr>
        <w:spacing w:line="360" w:lineRule="auto"/>
        <w:rPr>
          <w:rFonts w:ascii="Palatino Linotype" w:hAnsi="Palatino Linotype"/>
        </w:rPr>
      </w:pPr>
    </w:p>
    <w:sectPr w:rsidR="00CA114C" w:rsidRPr="0079152E" w:rsidSect="0051793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6A4" w:rsidRDefault="00AD46A4" w:rsidP="009F233E">
      <w:r>
        <w:separator/>
      </w:r>
    </w:p>
  </w:endnote>
  <w:endnote w:type="continuationSeparator" w:id="1">
    <w:p w:rsidR="00AD46A4" w:rsidRDefault="00AD46A4" w:rsidP="009F2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FD" w:rsidRDefault="00AD46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6A4" w:rsidRDefault="00AD46A4" w:rsidP="009F233E">
      <w:r>
        <w:separator/>
      </w:r>
    </w:p>
  </w:footnote>
  <w:footnote w:type="continuationSeparator" w:id="1">
    <w:p w:rsidR="00AD46A4" w:rsidRDefault="00AD46A4" w:rsidP="009F2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83" w:rsidRDefault="00AD46A4" w:rsidP="004A0283">
    <w:pPr>
      <w:pStyle w:val="Nagwek"/>
    </w:pPr>
  </w:p>
  <w:p w:rsidR="004A0283" w:rsidRDefault="00AD46A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A2F"/>
    <w:multiLevelType w:val="hybridMultilevel"/>
    <w:tmpl w:val="BD16A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5855ED"/>
    <w:multiLevelType w:val="hybridMultilevel"/>
    <w:tmpl w:val="5FEEC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233E"/>
    <w:rsid w:val="00035B96"/>
    <w:rsid w:val="00181FD4"/>
    <w:rsid w:val="0051793A"/>
    <w:rsid w:val="00532FE2"/>
    <w:rsid w:val="0079152E"/>
    <w:rsid w:val="009F233E"/>
    <w:rsid w:val="00AD46A4"/>
    <w:rsid w:val="00CA114C"/>
    <w:rsid w:val="00CC0963"/>
    <w:rsid w:val="00E67F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33E"/>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F233E"/>
    <w:pPr>
      <w:tabs>
        <w:tab w:val="center" w:pos="4536"/>
        <w:tab w:val="right" w:pos="9072"/>
      </w:tabs>
    </w:pPr>
    <w:rPr>
      <w:rFonts w:ascii="Times New Roman" w:hAnsi="Times New Roman" w:cs="Times New Roman"/>
      <w:szCs w:val="20"/>
      <w:lang w:val="en-GB"/>
    </w:rPr>
  </w:style>
  <w:style w:type="character" w:customStyle="1" w:styleId="StopkaZnak">
    <w:name w:val="Stopka Znak"/>
    <w:basedOn w:val="Domylnaczcionkaakapitu"/>
    <w:link w:val="Stopka"/>
    <w:uiPriority w:val="99"/>
    <w:rsid w:val="009F233E"/>
    <w:rPr>
      <w:rFonts w:ascii="Times New Roman" w:eastAsia="Times New Roman" w:hAnsi="Times New Roman" w:cs="Times New Roman"/>
      <w:sz w:val="24"/>
      <w:szCs w:val="20"/>
      <w:lang w:val="en-GB" w:eastAsia="pl-PL"/>
    </w:rPr>
  </w:style>
  <w:style w:type="paragraph" w:styleId="Nagwek">
    <w:name w:val="header"/>
    <w:basedOn w:val="Normalny"/>
    <w:link w:val="NagwekZnak"/>
    <w:rsid w:val="009F233E"/>
    <w:pPr>
      <w:tabs>
        <w:tab w:val="center" w:pos="4536"/>
        <w:tab w:val="right" w:pos="9072"/>
      </w:tabs>
    </w:pPr>
    <w:rPr>
      <w:rFonts w:ascii="Times New Roman" w:hAnsi="Times New Roman" w:cs="Times New Roman"/>
    </w:rPr>
  </w:style>
  <w:style w:type="character" w:customStyle="1" w:styleId="NagwekZnak">
    <w:name w:val="Nagłówek Znak"/>
    <w:basedOn w:val="Domylnaczcionkaakapitu"/>
    <w:link w:val="Nagwek"/>
    <w:rsid w:val="009F233E"/>
    <w:rPr>
      <w:rFonts w:ascii="Times New Roman" w:eastAsia="Times New Roman" w:hAnsi="Times New Roman" w:cs="Times New Roman"/>
      <w:sz w:val="24"/>
      <w:szCs w:val="24"/>
      <w:lang w:eastAsia="pl-PL"/>
    </w:rPr>
  </w:style>
  <w:style w:type="paragraph" w:customStyle="1" w:styleId="ulotka">
    <w:name w:val="ulotka"/>
    <w:basedOn w:val="Normalny"/>
    <w:rsid w:val="009F233E"/>
    <w:pPr>
      <w:jc w:val="center"/>
    </w:pPr>
    <w:rPr>
      <w:rFonts w:ascii="Times New Roman" w:hAnsi="Times New Roman"/>
      <w:b/>
      <w:smallCaps/>
      <w:color w:val="000000"/>
      <w:sz w:val="28"/>
    </w:rPr>
  </w:style>
  <w:style w:type="paragraph" w:styleId="Tekstpodstawowy">
    <w:name w:val="Body Text"/>
    <w:basedOn w:val="Normalny"/>
    <w:link w:val="TekstpodstawowyZnak"/>
    <w:rsid w:val="00E67F3C"/>
    <w:pPr>
      <w:spacing w:after="120"/>
    </w:pPr>
    <w:rPr>
      <w:rFonts w:ascii="Times New Roman" w:hAnsi="Times New Roman" w:cs="Times New Roman"/>
    </w:rPr>
  </w:style>
  <w:style w:type="character" w:customStyle="1" w:styleId="TekstpodstawowyZnak">
    <w:name w:val="Tekst podstawowy Znak"/>
    <w:basedOn w:val="Domylnaczcionkaakapitu"/>
    <w:link w:val="Tekstpodstawowy"/>
    <w:rsid w:val="00E67F3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67F3C"/>
    <w:pPr>
      <w:ind w:left="720"/>
      <w:contextualSpacing/>
    </w:pPr>
  </w:style>
  <w:style w:type="paragraph" w:customStyle="1" w:styleId="Default">
    <w:name w:val="Default"/>
    <w:rsid w:val="00181FD4"/>
    <w:pPr>
      <w:autoSpaceDE w:val="0"/>
      <w:autoSpaceDN w:val="0"/>
      <w:adjustRightInd w:val="0"/>
      <w:spacing w:after="0" w:line="240" w:lineRule="auto"/>
    </w:pPr>
    <w:rPr>
      <w:rFonts w:ascii="Cambria" w:hAnsi="Cambria" w:cs="Cambria"/>
      <w:color w:val="000000"/>
      <w:sz w:val="24"/>
      <w:szCs w:val="24"/>
    </w:rPr>
  </w:style>
  <w:style w:type="character" w:styleId="Pogrubienie">
    <w:name w:val="Strong"/>
    <w:basedOn w:val="Domylnaczcionkaakapitu"/>
    <w:uiPriority w:val="22"/>
    <w:qFormat/>
    <w:rsid w:val="00181FD4"/>
    <w:rPr>
      <w:b/>
      <w:bCs/>
    </w:rPr>
  </w:style>
  <w:style w:type="character" w:styleId="Hipercze">
    <w:name w:val="Hyperlink"/>
    <w:basedOn w:val="Domylnaczcionkaakapitu"/>
    <w:uiPriority w:val="99"/>
    <w:semiHidden/>
    <w:unhideWhenUsed/>
    <w:rsid w:val="00181FD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rzad.infor.pl/sektor/organizacja/prawo_administr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992A-D051-4050-8853-621126CA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4274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Rolnik</dc:creator>
  <cp:lastModifiedBy>Sekretariat</cp:lastModifiedBy>
  <cp:revision>2</cp:revision>
  <dcterms:created xsi:type="dcterms:W3CDTF">2021-12-15T14:22:00Z</dcterms:created>
  <dcterms:modified xsi:type="dcterms:W3CDTF">2021-12-15T14:22:00Z</dcterms:modified>
</cp:coreProperties>
</file>